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264B54B7" w:rsidR="00215641" w:rsidRPr="005A02C9" w:rsidRDefault="00215641" w:rsidP="00215641">
      <w:pPr>
        <w:jc w:val="center"/>
        <w:rPr>
          <w:rFonts w:ascii="Cambria" w:hAnsi="Cambria"/>
          <w:sz w:val="28"/>
          <w:szCs w:val="28"/>
          <w:u w:val="single"/>
        </w:rPr>
      </w:pPr>
      <w:r w:rsidRPr="005A02C9">
        <w:rPr>
          <w:rFonts w:ascii="Cambria" w:hAnsi="Cambria"/>
          <w:sz w:val="28"/>
          <w:szCs w:val="28"/>
          <w:u w:val="single"/>
        </w:rPr>
        <w:t>Prépa</w:t>
      </w:r>
      <w:r w:rsidR="00AA6206" w:rsidRPr="005A02C9">
        <w:rPr>
          <w:rFonts w:ascii="Cambria" w:hAnsi="Cambria"/>
          <w:sz w:val="28"/>
          <w:szCs w:val="28"/>
          <w:u w:val="single"/>
        </w:rPr>
        <w:t>ration de d</w:t>
      </w:r>
      <w:r w:rsidR="006A7701" w:rsidRPr="005A02C9">
        <w:rPr>
          <w:rFonts w:ascii="Cambria" w:hAnsi="Cambria"/>
          <w:sz w:val="28"/>
          <w:szCs w:val="28"/>
          <w:u w:val="single"/>
        </w:rPr>
        <w:t xml:space="preserve">ictée pour le </w:t>
      </w:r>
      <w:r w:rsidR="00A63B63">
        <w:rPr>
          <w:rFonts w:ascii="Cambria" w:hAnsi="Cambria"/>
          <w:sz w:val="28"/>
          <w:szCs w:val="28"/>
          <w:u w:val="single"/>
        </w:rPr>
        <w:t>mardi</w:t>
      </w:r>
      <w:r w:rsidR="00A26C5A" w:rsidRPr="005A02C9">
        <w:rPr>
          <w:rFonts w:ascii="Cambria" w:hAnsi="Cambria"/>
          <w:sz w:val="28"/>
          <w:szCs w:val="28"/>
          <w:u w:val="single"/>
        </w:rPr>
        <w:t xml:space="preserve"> </w:t>
      </w:r>
      <w:r w:rsidR="00807938">
        <w:rPr>
          <w:rFonts w:ascii="Cambria" w:hAnsi="Cambria"/>
          <w:sz w:val="28"/>
          <w:szCs w:val="28"/>
          <w:u w:val="single"/>
        </w:rPr>
        <w:t>4</w:t>
      </w:r>
      <w:r w:rsidR="004F738F" w:rsidRPr="005A02C9">
        <w:rPr>
          <w:rFonts w:ascii="Cambria" w:hAnsi="Cambria"/>
          <w:sz w:val="28"/>
          <w:szCs w:val="28"/>
          <w:u w:val="single"/>
        </w:rPr>
        <w:t xml:space="preserve"> </w:t>
      </w:r>
      <w:r w:rsidR="00A63B63">
        <w:rPr>
          <w:rFonts w:ascii="Cambria" w:hAnsi="Cambria"/>
          <w:sz w:val="28"/>
          <w:szCs w:val="28"/>
          <w:u w:val="single"/>
        </w:rPr>
        <w:t>juin</w:t>
      </w:r>
      <w:r w:rsidR="00CE27C3" w:rsidRPr="005A02C9">
        <w:rPr>
          <w:rFonts w:ascii="Cambria" w:hAnsi="Cambria"/>
          <w:sz w:val="28"/>
          <w:szCs w:val="28"/>
          <w:u w:val="single"/>
        </w:rPr>
        <w:t xml:space="preserve"> </w:t>
      </w:r>
      <w:r w:rsidR="00A63B63">
        <w:rPr>
          <w:rFonts w:ascii="Cambria" w:hAnsi="Cambria"/>
          <w:sz w:val="28"/>
          <w:szCs w:val="28"/>
          <w:u w:val="single"/>
        </w:rPr>
        <w:t>2019</w:t>
      </w:r>
      <w:bookmarkStart w:id="0" w:name="_GoBack"/>
      <w:bookmarkEnd w:id="0"/>
    </w:p>
    <w:p w14:paraId="7A8CA98E" w14:textId="77777777" w:rsidR="00912235" w:rsidRPr="005A02C9" w:rsidRDefault="00912235" w:rsidP="00215641">
      <w:pPr>
        <w:jc w:val="center"/>
        <w:rPr>
          <w:rFonts w:ascii="Cambria" w:hAnsi="Cambria"/>
          <w:sz w:val="28"/>
          <w:szCs w:val="28"/>
          <w:u w:val="single"/>
        </w:rPr>
      </w:pPr>
    </w:p>
    <w:p w14:paraId="2AD6FBD8" w14:textId="77777777" w:rsidR="00997CAD" w:rsidRPr="005A02C9" w:rsidRDefault="00997CAD" w:rsidP="00215641">
      <w:pPr>
        <w:jc w:val="center"/>
        <w:rPr>
          <w:rFonts w:ascii="Cambria" w:hAnsi="Cambria"/>
          <w:sz w:val="28"/>
          <w:szCs w:val="28"/>
          <w:u w:val="single"/>
        </w:rPr>
      </w:pPr>
    </w:p>
    <w:p w14:paraId="2DD7E170" w14:textId="3EC9BA83" w:rsidR="00912235" w:rsidRPr="005A02C9" w:rsidRDefault="00E51E56" w:rsidP="00020F0E">
      <w:pPr>
        <w:ind w:firstLine="708"/>
        <w:rPr>
          <w:rFonts w:ascii="Cambria" w:hAnsi="Cambria"/>
          <w:b/>
          <w:sz w:val="28"/>
          <w:szCs w:val="28"/>
          <w:u w:val="single"/>
        </w:rPr>
      </w:pPr>
      <w:r w:rsidRPr="005A02C9">
        <w:rPr>
          <w:rFonts w:ascii="Cambria" w:hAnsi="Cambria"/>
          <w:b/>
          <w:sz w:val="28"/>
          <w:szCs w:val="28"/>
          <w:u w:val="single"/>
        </w:rPr>
        <w:t>P</w:t>
      </w:r>
      <w:r w:rsidR="00912235" w:rsidRPr="005A02C9">
        <w:rPr>
          <w:rFonts w:ascii="Cambria" w:hAnsi="Cambria"/>
          <w:b/>
          <w:sz w:val="28"/>
          <w:szCs w:val="28"/>
          <w:u w:val="single"/>
        </w:rPr>
        <w:t>our me préparer :</w:t>
      </w:r>
    </w:p>
    <w:p w14:paraId="193193DB" w14:textId="77777777" w:rsidR="00912235" w:rsidRPr="005A02C9" w:rsidRDefault="00912235" w:rsidP="00912235">
      <w:pPr>
        <w:ind w:firstLine="708"/>
        <w:rPr>
          <w:rFonts w:ascii="Cambria" w:hAnsi="Cambria"/>
          <w:sz w:val="28"/>
          <w:szCs w:val="28"/>
          <w:u w:val="single"/>
        </w:rPr>
      </w:pPr>
    </w:p>
    <w:p w14:paraId="5D77AAB6" w14:textId="6A35899D" w:rsidR="0072056A" w:rsidRPr="005A02C9" w:rsidRDefault="00C202C2" w:rsidP="0057183D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i/>
          <w:sz w:val="28"/>
          <w:szCs w:val="28"/>
        </w:rPr>
        <w:t>Désirer</w:t>
      </w:r>
      <w:r w:rsidRPr="005A02C9">
        <w:rPr>
          <w:rFonts w:ascii="Cambria" w:hAnsi="Cambria"/>
          <w:sz w:val="28"/>
          <w:szCs w:val="28"/>
        </w:rPr>
        <w:t xml:space="preserve"> signifie </w:t>
      </w:r>
      <w:r w:rsidRPr="005A02C9">
        <w:rPr>
          <w:rFonts w:ascii="Cambria" w:hAnsi="Cambria"/>
          <w:i/>
          <w:sz w:val="28"/>
          <w:szCs w:val="28"/>
        </w:rPr>
        <w:t>vouloir, avoir envie de quelque chose</w:t>
      </w:r>
      <w:r w:rsidR="00A44419" w:rsidRPr="005A02C9">
        <w:rPr>
          <w:rFonts w:ascii="Cambria" w:hAnsi="Cambria"/>
          <w:sz w:val="28"/>
          <w:szCs w:val="28"/>
        </w:rPr>
        <w:t>.</w:t>
      </w:r>
    </w:p>
    <w:p w14:paraId="7054A247" w14:textId="00465B51" w:rsidR="005E3633" w:rsidRPr="005A02C9" w:rsidRDefault="00C202C2" w:rsidP="00591718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i/>
          <w:sz w:val="28"/>
          <w:szCs w:val="28"/>
        </w:rPr>
        <w:t xml:space="preserve">Un portrait </w:t>
      </w:r>
      <w:r w:rsidRPr="005A02C9">
        <w:rPr>
          <w:rFonts w:ascii="Cambria" w:hAnsi="Cambria"/>
          <w:sz w:val="28"/>
          <w:szCs w:val="28"/>
        </w:rPr>
        <w:t>est un tableau représentant une personne</w:t>
      </w:r>
      <w:r w:rsidR="0068408D" w:rsidRPr="005A02C9">
        <w:rPr>
          <w:rFonts w:ascii="Cambria" w:hAnsi="Cambria"/>
          <w:sz w:val="28"/>
          <w:szCs w:val="28"/>
        </w:rPr>
        <w:t>.</w:t>
      </w:r>
    </w:p>
    <w:p w14:paraId="54077417" w14:textId="30BBDCB6" w:rsidR="00591718" w:rsidRPr="005A02C9" w:rsidRDefault="00C202C2" w:rsidP="00591718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i/>
          <w:sz w:val="28"/>
          <w:szCs w:val="28"/>
        </w:rPr>
        <w:t>Un forgeron</w:t>
      </w:r>
      <w:r w:rsidRPr="005A02C9">
        <w:rPr>
          <w:rFonts w:ascii="Cambria" w:hAnsi="Cambria"/>
          <w:sz w:val="28"/>
          <w:szCs w:val="28"/>
        </w:rPr>
        <w:t xml:space="preserve"> est un artisan qui travaille le métal.</w:t>
      </w:r>
    </w:p>
    <w:p w14:paraId="07197E5E" w14:textId="6E71D688" w:rsidR="00C202C2" w:rsidRPr="005A02C9" w:rsidRDefault="00C202C2" w:rsidP="00591718">
      <w:pPr>
        <w:pStyle w:val="Paragraphedeliste"/>
        <w:numPr>
          <w:ilvl w:val="0"/>
          <w:numId w:val="2"/>
        </w:numPr>
        <w:rPr>
          <w:rFonts w:ascii="Cambria" w:hAnsi="Cambria"/>
          <w:i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 xml:space="preserve">Cherchez dans le dictionnaire le sens du mot </w:t>
      </w:r>
      <w:r w:rsidRPr="005A02C9">
        <w:rPr>
          <w:rFonts w:ascii="Cambria" w:hAnsi="Cambria"/>
          <w:i/>
          <w:sz w:val="28"/>
          <w:szCs w:val="28"/>
        </w:rPr>
        <w:t>établi </w:t>
      </w:r>
      <w:r w:rsidRPr="005A02C9">
        <w:rPr>
          <w:rFonts w:ascii="Cambria" w:hAnsi="Cambria"/>
          <w:sz w:val="28"/>
          <w:szCs w:val="28"/>
        </w:rPr>
        <w:t>:</w:t>
      </w:r>
    </w:p>
    <w:p w14:paraId="6BE2F36E" w14:textId="63A8CE1B" w:rsidR="00591718" w:rsidRPr="005A02C9" w:rsidRDefault="00C202C2" w:rsidP="00C202C2">
      <w:pPr>
        <w:pStyle w:val="Paragraphedeliste"/>
        <w:rPr>
          <w:rFonts w:ascii="Cambria" w:hAnsi="Cambria"/>
          <w:i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C3B8AA" w14:textId="1E47D5E5" w:rsidR="005E3633" w:rsidRPr="005A02C9" w:rsidRDefault="00C202C2" w:rsidP="00591718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 xml:space="preserve">N’oubliez pas le </w:t>
      </w:r>
      <w:r w:rsidRPr="005A02C9">
        <w:rPr>
          <w:rFonts w:ascii="Cambria" w:hAnsi="Cambria"/>
          <w:color w:val="0000FF"/>
          <w:sz w:val="28"/>
          <w:szCs w:val="28"/>
          <w:u w:val="single"/>
        </w:rPr>
        <w:t>l</w:t>
      </w:r>
      <w:r w:rsidRPr="005A02C9">
        <w:rPr>
          <w:rFonts w:ascii="Cambria" w:hAnsi="Cambria"/>
          <w:sz w:val="28"/>
          <w:szCs w:val="28"/>
        </w:rPr>
        <w:t xml:space="preserve"> à la fin du mot outi</w:t>
      </w:r>
      <w:r w:rsidRPr="005A02C9">
        <w:rPr>
          <w:rFonts w:ascii="Cambria" w:hAnsi="Cambria"/>
          <w:color w:val="0000FF"/>
          <w:sz w:val="28"/>
          <w:szCs w:val="28"/>
          <w:u w:val="single"/>
        </w:rPr>
        <w:t>l</w:t>
      </w:r>
      <w:r w:rsidRPr="005A02C9">
        <w:rPr>
          <w:rFonts w:ascii="Cambria" w:hAnsi="Cambria"/>
          <w:sz w:val="28"/>
          <w:szCs w:val="28"/>
        </w:rPr>
        <w:t>. Souvenez-vous que l’ensemble des outils d’un artisan constitue son outi</w:t>
      </w:r>
      <w:r w:rsidRPr="005A02C9">
        <w:rPr>
          <w:rFonts w:ascii="Cambria" w:hAnsi="Cambria"/>
          <w:color w:val="0000FF"/>
          <w:sz w:val="28"/>
          <w:szCs w:val="28"/>
          <w:u w:val="single"/>
        </w:rPr>
        <w:t>ll</w:t>
      </w:r>
      <w:r w:rsidRPr="005A02C9">
        <w:rPr>
          <w:rFonts w:ascii="Cambria" w:hAnsi="Cambria"/>
          <w:sz w:val="28"/>
          <w:szCs w:val="28"/>
        </w:rPr>
        <w:t>age.</w:t>
      </w:r>
      <w:r w:rsidR="00A26C5A" w:rsidRPr="005A02C9">
        <w:rPr>
          <w:rFonts w:ascii="Cambria" w:hAnsi="Cambria"/>
          <w:sz w:val="28"/>
          <w:szCs w:val="28"/>
        </w:rPr>
        <w:t>.</w:t>
      </w:r>
      <w:r w:rsidR="0068408D" w:rsidRPr="005A02C9">
        <w:rPr>
          <w:rFonts w:ascii="Cambria" w:hAnsi="Cambria"/>
          <w:sz w:val="28"/>
          <w:szCs w:val="28"/>
        </w:rPr>
        <w:t xml:space="preserve"> </w:t>
      </w:r>
    </w:p>
    <w:p w14:paraId="74A25CA4" w14:textId="17F06E05" w:rsidR="003A0EA5" w:rsidRPr="005A02C9" w:rsidRDefault="00C202C2" w:rsidP="0068408D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i/>
          <w:sz w:val="28"/>
          <w:szCs w:val="28"/>
        </w:rPr>
        <w:t xml:space="preserve">Le bonnet de </w:t>
      </w:r>
      <w:r w:rsidRPr="005A02C9">
        <w:rPr>
          <w:rFonts w:ascii="Cambria" w:hAnsi="Cambria"/>
          <w:sz w:val="28"/>
          <w:szCs w:val="28"/>
        </w:rPr>
        <w:t>forge est le petit bonnet que porte le forgeron pour retenir ses cheveux lorsqu’il travaille à la forge. Prenez garde : le mot</w:t>
      </w:r>
      <w:r w:rsidRPr="005A02C9">
        <w:rPr>
          <w:rFonts w:ascii="Cambria" w:hAnsi="Cambria"/>
          <w:i/>
          <w:sz w:val="28"/>
          <w:szCs w:val="28"/>
        </w:rPr>
        <w:t xml:space="preserve"> bo</w:t>
      </w:r>
      <w:r w:rsidRPr="005A02C9">
        <w:rPr>
          <w:rFonts w:ascii="Cambria" w:hAnsi="Cambria"/>
          <w:i/>
          <w:color w:val="0000FF"/>
          <w:sz w:val="28"/>
          <w:szCs w:val="28"/>
          <w:u w:val="single"/>
        </w:rPr>
        <w:t>nn</w:t>
      </w:r>
      <w:r w:rsidRPr="005A02C9">
        <w:rPr>
          <w:rFonts w:ascii="Cambria" w:hAnsi="Cambria"/>
          <w:i/>
          <w:sz w:val="28"/>
          <w:szCs w:val="28"/>
        </w:rPr>
        <w:t xml:space="preserve">et </w:t>
      </w:r>
      <w:r w:rsidRPr="005A02C9">
        <w:rPr>
          <w:rFonts w:ascii="Cambria" w:hAnsi="Cambria"/>
          <w:sz w:val="28"/>
          <w:szCs w:val="28"/>
        </w:rPr>
        <w:t xml:space="preserve">s’écrit avec deux </w:t>
      </w:r>
      <w:r w:rsidRPr="005A02C9">
        <w:rPr>
          <w:rFonts w:ascii="Cambria" w:hAnsi="Cambria"/>
          <w:color w:val="0000FF"/>
          <w:sz w:val="28"/>
          <w:szCs w:val="28"/>
          <w:u w:val="single"/>
        </w:rPr>
        <w:t>n</w:t>
      </w:r>
      <w:r w:rsidRPr="005A02C9">
        <w:rPr>
          <w:rFonts w:ascii="Cambria" w:hAnsi="Cambria"/>
          <w:i/>
          <w:sz w:val="28"/>
          <w:szCs w:val="28"/>
        </w:rPr>
        <w:t>.</w:t>
      </w:r>
    </w:p>
    <w:p w14:paraId="5630550D" w14:textId="3CC3B0BD" w:rsidR="00F06EA9" w:rsidRPr="005A02C9" w:rsidRDefault="00C202C2" w:rsidP="004B4552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i/>
          <w:sz w:val="28"/>
          <w:szCs w:val="28"/>
        </w:rPr>
        <w:t>L’</w:t>
      </w:r>
      <w:r w:rsidRPr="005A02C9">
        <w:rPr>
          <w:rFonts w:ascii="Cambria" w:hAnsi="Cambria"/>
          <w:i/>
          <w:color w:val="0000FF"/>
          <w:sz w:val="28"/>
          <w:szCs w:val="28"/>
          <w:u w:val="single"/>
        </w:rPr>
        <w:t>h</w:t>
      </w:r>
      <w:r w:rsidRPr="005A02C9">
        <w:rPr>
          <w:rFonts w:ascii="Cambria" w:hAnsi="Cambria"/>
          <w:i/>
          <w:sz w:val="28"/>
          <w:szCs w:val="28"/>
        </w:rPr>
        <w:t>abi</w:t>
      </w:r>
      <w:r w:rsidRPr="005A02C9">
        <w:rPr>
          <w:rFonts w:ascii="Cambria" w:hAnsi="Cambria"/>
          <w:i/>
          <w:color w:val="0000FF"/>
          <w:sz w:val="28"/>
          <w:szCs w:val="28"/>
          <w:u w:val="single"/>
        </w:rPr>
        <w:t>t</w:t>
      </w:r>
      <w:r w:rsidRPr="005A02C9">
        <w:rPr>
          <w:rFonts w:ascii="Cambria" w:hAnsi="Cambria"/>
          <w:i/>
          <w:sz w:val="28"/>
          <w:szCs w:val="28"/>
        </w:rPr>
        <w:t xml:space="preserve"> commence par un</w:t>
      </w:r>
      <w:r w:rsidRPr="005A02C9">
        <w:rPr>
          <w:rFonts w:ascii="Cambria" w:hAnsi="Cambria"/>
          <w:i/>
          <w:color w:val="0000FF"/>
          <w:sz w:val="28"/>
          <w:szCs w:val="28"/>
        </w:rPr>
        <w:t xml:space="preserve"> </w:t>
      </w:r>
      <w:r w:rsidRPr="005A02C9">
        <w:rPr>
          <w:rFonts w:ascii="Cambria" w:hAnsi="Cambria"/>
          <w:i/>
          <w:color w:val="0000FF"/>
          <w:sz w:val="28"/>
          <w:szCs w:val="28"/>
          <w:u w:val="single"/>
        </w:rPr>
        <w:t>h</w:t>
      </w:r>
      <w:r w:rsidRPr="005A02C9">
        <w:rPr>
          <w:rFonts w:ascii="Cambria" w:hAnsi="Cambria"/>
          <w:i/>
          <w:sz w:val="28"/>
          <w:szCs w:val="28"/>
        </w:rPr>
        <w:t xml:space="preserve"> et se termine par un </w:t>
      </w:r>
      <w:r w:rsidRPr="005A02C9">
        <w:rPr>
          <w:rFonts w:ascii="Cambria" w:hAnsi="Cambria"/>
          <w:i/>
          <w:color w:val="0000FF"/>
          <w:sz w:val="28"/>
          <w:szCs w:val="28"/>
          <w:u w:val="single"/>
        </w:rPr>
        <w:t>t</w:t>
      </w:r>
      <w:r w:rsidRPr="005A02C9">
        <w:rPr>
          <w:rFonts w:ascii="Cambria" w:hAnsi="Cambria"/>
          <w:i/>
          <w:sz w:val="28"/>
          <w:szCs w:val="28"/>
        </w:rPr>
        <w:t xml:space="preserve"> : il est de la même famille que les mots habitude, habituer, habitat, habitant. </w:t>
      </w:r>
      <w:r w:rsidR="00F06EA9" w:rsidRPr="005A02C9">
        <w:rPr>
          <w:rFonts w:ascii="Cambria" w:hAnsi="Cambria"/>
          <w:sz w:val="28"/>
          <w:szCs w:val="28"/>
        </w:rPr>
        <w:t>.</w:t>
      </w:r>
    </w:p>
    <w:p w14:paraId="14B7D861" w14:textId="5F7976D2" w:rsidR="0068408D" w:rsidRPr="005A02C9" w:rsidRDefault="00C202C2" w:rsidP="004B4552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 xml:space="preserve">L’adjectif </w:t>
      </w:r>
      <w:r w:rsidRPr="005A02C9">
        <w:rPr>
          <w:rFonts w:ascii="Cambria" w:hAnsi="Cambria"/>
          <w:i/>
          <w:sz w:val="28"/>
          <w:szCs w:val="28"/>
        </w:rPr>
        <w:t>brillan</w:t>
      </w:r>
      <w:r w:rsidRPr="005A02C9">
        <w:rPr>
          <w:rFonts w:ascii="Cambria" w:hAnsi="Cambria"/>
          <w:i/>
          <w:color w:val="0000FF"/>
          <w:sz w:val="28"/>
          <w:szCs w:val="28"/>
          <w:u w:val="single"/>
        </w:rPr>
        <w:t>t</w:t>
      </w:r>
      <w:r w:rsidRPr="005A02C9">
        <w:rPr>
          <w:rFonts w:ascii="Cambria" w:hAnsi="Cambria"/>
          <w:sz w:val="28"/>
          <w:szCs w:val="28"/>
        </w:rPr>
        <w:t xml:space="preserve"> se termine par un </w:t>
      </w:r>
      <w:r w:rsidRPr="005A02C9">
        <w:rPr>
          <w:rFonts w:ascii="Cambria" w:hAnsi="Cambria"/>
          <w:color w:val="0000FF"/>
          <w:sz w:val="28"/>
          <w:szCs w:val="28"/>
          <w:u w:val="single"/>
        </w:rPr>
        <w:t>t</w:t>
      </w:r>
      <w:r w:rsidRPr="005A02C9">
        <w:rPr>
          <w:rFonts w:ascii="Cambria" w:hAnsi="Cambria"/>
          <w:sz w:val="28"/>
          <w:szCs w:val="28"/>
        </w:rPr>
        <w:t xml:space="preserve"> (au féminin </w:t>
      </w:r>
      <w:r w:rsidRPr="005A02C9">
        <w:rPr>
          <w:rFonts w:ascii="Cambria" w:hAnsi="Cambria"/>
          <w:i/>
          <w:sz w:val="28"/>
          <w:szCs w:val="28"/>
        </w:rPr>
        <w:t>brillan</w:t>
      </w:r>
      <w:r w:rsidRPr="005A02C9">
        <w:rPr>
          <w:rFonts w:ascii="Cambria" w:hAnsi="Cambria"/>
          <w:i/>
          <w:color w:val="0000FF"/>
          <w:sz w:val="28"/>
          <w:szCs w:val="28"/>
          <w:u w:val="single"/>
        </w:rPr>
        <w:t>t</w:t>
      </w:r>
      <w:r w:rsidRPr="005A02C9">
        <w:rPr>
          <w:rFonts w:ascii="Cambria" w:hAnsi="Cambria"/>
          <w:i/>
          <w:sz w:val="28"/>
          <w:szCs w:val="28"/>
        </w:rPr>
        <w:t>e</w:t>
      </w:r>
      <w:r w:rsidRPr="005A02C9">
        <w:rPr>
          <w:rFonts w:ascii="Cambria" w:hAnsi="Cambria"/>
          <w:sz w:val="28"/>
          <w:szCs w:val="28"/>
        </w:rPr>
        <w:t>)</w:t>
      </w:r>
      <w:r w:rsidR="0068408D" w:rsidRPr="005A02C9">
        <w:rPr>
          <w:rFonts w:ascii="Cambria" w:hAnsi="Cambria"/>
          <w:sz w:val="28"/>
          <w:szCs w:val="28"/>
        </w:rPr>
        <w:t>.</w:t>
      </w:r>
    </w:p>
    <w:p w14:paraId="4CC22651" w14:textId="47448239" w:rsidR="0068408D" w:rsidRPr="005A02C9" w:rsidRDefault="00C202C2" w:rsidP="004B4552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i/>
          <w:sz w:val="28"/>
          <w:szCs w:val="28"/>
        </w:rPr>
        <w:t xml:space="preserve">L’image était plus jolie </w:t>
      </w:r>
      <w:r w:rsidRPr="005A02C9">
        <w:rPr>
          <w:rFonts w:ascii="Cambria" w:hAnsi="Cambria"/>
          <w:i/>
          <w:color w:val="0000FF"/>
          <w:sz w:val="28"/>
          <w:szCs w:val="28"/>
          <w:u w:val="single"/>
        </w:rPr>
        <w:t>ainsi </w:t>
      </w:r>
      <w:r w:rsidRPr="005A02C9">
        <w:rPr>
          <w:rFonts w:ascii="Cambria" w:hAnsi="Cambria"/>
          <w:sz w:val="28"/>
          <w:szCs w:val="28"/>
        </w:rPr>
        <w:t xml:space="preserve">: </w:t>
      </w:r>
      <w:r w:rsidRPr="005A02C9">
        <w:rPr>
          <w:rFonts w:ascii="Cambria" w:hAnsi="Cambria"/>
          <w:i/>
          <w:sz w:val="28"/>
          <w:szCs w:val="28"/>
        </w:rPr>
        <w:t>ainsi</w:t>
      </w:r>
      <w:r w:rsidRPr="005A02C9">
        <w:rPr>
          <w:rFonts w:ascii="Cambria" w:hAnsi="Cambria"/>
          <w:sz w:val="28"/>
          <w:szCs w:val="28"/>
        </w:rPr>
        <w:t xml:space="preserve"> signifie </w:t>
      </w:r>
      <w:r w:rsidRPr="005A02C9">
        <w:rPr>
          <w:rFonts w:ascii="Cambria" w:hAnsi="Cambria"/>
          <w:i/>
          <w:sz w:val="28"/>
          <w:szCs w:val="28"/>
        </w:rPr>
        <w:t>de cette manière</w:t>
      </w:r>
      <w:r w:rsidR="00EB5600" w:rsidRPr="005A02C9">
        <w:rPr>
          <w:rFonts w:ascii="Cambria" w:hAnsi="Cambria"/>
          <w:sz w:val="28"/>
          <w:szCs w:val="28"/>
        </w:rPr>
        <w:t>.</w:t>
      </w:r>
    </w:p>
    <w:p w14:paraId="175951AE" w14:textId="54B6CDDE" w:rsidR="0068408D" w:rsidRPr="005A02C9" w:rsidRDefault="00C202C2" w:rsidP="004B4552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>On est</w:t>
      </w:r>
      <w:r w:rsidRPr="005A02C9">
        <w:rPr>
          <w:rFonts w:ascii="Cambria" w:hAnsi="Cambria"/>
          <w:i/>
          <w:sz w:val="28"/>
          <w:szCs w:val="28"/>
        </w:rPr>
        <w:t xml:space="preserve"> déçu</w:t>
      </w:r>
      <w:r w:rsidRPr="005A02C9">
        <w:rPr>
          <w:rFonts w:ascii="Cambria" w:hAnsi="Cambria"/>
          <w:sz w:val="28"/>
          <w:szCs w:val="28"/>
        </w:rPr>
        <w:t xml:space="preserve"> quand on espérait quelque chose de mieux que ce qu’on a</w:t>
      </w:r>
      <w:r w:rsidR="0068408D" w:rsidRPr="005A02C9">
        <w:rPr>
          <w:rFonts w:ascii="Cambria" w:hAnsi="Cambria"/>
          <w:sz w:val="28"/>
          <w:szCs w:val="28"/>
        </w:rPr>
        <w:t>.</w:t>
      </w:r>
    </w:p>
    <w:p w14:paraId="799DF325" w14:textId="77777777" w:rsidR="00EA35BE" w:rsidRPr="005A02C9" w:rsidRDefault="00EA35BE" w:rsidP="00A73836">
      <w:pPr>
        <w:ind w:left="360" w:firstLine="348"/>
        <w:rPr>
          <w:rFonts w:ascii="Cambria" w:hAnsi="Cambria"/>
          <w:sz w:val="28"/>
          <w:szCs w:val="28"/>
          <w:u w:val="single"/>
        </w:rPr>
      </w:pPr>
    </w:p>
    <w:p w14:paraId="6FFFE679" w14:textId="77777777" w:rsidR="005A02C9" w:rsidRDefault="005A02C9" w:rsidP="00A73836">
      <w:pPr>
        <w:ind w:left="360" w:firstLine="348"/>
        <w:rPr>
          <w:rFonts w:ascii="Cambria" w:hAnsi="Cambria"/>
          <w:sz w:val="28"/>
          <w:szCs w:val="28"/>
          <w:u w:val="single"/>
        </w:rPr>
      </w:pPr>
    </w:p>
    <w:p w14:paraId="5C04F766" w14:textId="77777777" w:rsidR="00E51E56" w:rsidRPr="005A02C9" w:rsidRDefault="00E51E56" w:rsidP="00A73836">
      <w:pPr>
        <w:ind w:left="360" w:firstLine="348"/>
        <w:rPr>
          <w:rFonts w:ascii="Cambria" w:hAnsi="Cambria"/>
          <w:sz w:val="28"/>
          <w:szCs w:val="28"/>
          <w:u w:val="single"/>
        </w:rPr>
      </w:pPr>
      <w:r w:rsidRPr="005A02C9">
        <w:rPr>
          <w:rFonts w:ascii="Cambria" w:hAnsi="Cambria"/>
          <w:sz w:val="28"/>
          <w:szCs w:val="28"/>
          <w:u w:val="single"/>
        </w:rPr>
        <w:t>Je comprends :</w:t>
      </w:r>
    </w:p>
    <w:p w14:paraId="48EA6930" w14:textId="77777777" w:rsidR="0068408D" w:rsidRPr="005A02C9" w:rsidRDefault="0068408D" w:rsidP="00A73836">
      <w:pPr>
        <w:ind w:left="360" w:firstLine="348"/>
        <w:rPr>
          <w:rFonts w:ascii="Cambria" w:hAnsi="Cambria"/>
          <w:sz w:val="28"/>
          <w:szCs w:val="28"/>
          <w:u w:val="single"/>
        </w:rPr>
      </w:pPr>
    </w:p>
    <w:p w14:paraId="01A598FA" w14:textId="1107D3B4" w:rsidR="0068408D" w:rsidRPr="005A02C9" w:rsidRDefault="00043E0E" w:rsidP="0068408D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  <w:r w:rsidRPr="005A02C9">
        <w:rPr>
          <w:rFonts w:ascii="Cambria" w:hAnsi="Cambria"/>
          <w:b/>
          <w:sz w:val="28"/>
          <w:szCs w:val="28"/>
          <w:u w:val="single"/>
        </w:rPr>
        <w:t>Les adjectifs qui ont deux masculins</w:t>
      </w:r>
    </w:p>
    <w:p w14:paraId="5FEA40AB" w14:textId="50135745" w:rsidR="00342554" w:rsidRPr="005A02C9" w:rsidRDefault="00342554" w:rsidP="0068408D">
      <w:pPr>
        <w:pStyle w:val="Paragraphedeliste"/>
        <w:rPr>
          <w:rFonts w:ascii="Cambria" w:hAnsi="Cambria"/>
          <w:b/>
          <w:sz w:val="28"/>
          <w:szCs w:val="28"/>
        </w:rPr>
      </w:pPr>
      <w:r w:rsidRPr="005A02C9">
        <w:rPr>
          <w:rFonts w:ascii="Cambria" w:hAnsi="Cambria"/>
          <w:b/>
          <w:sz w:val="28"/>
          <w:szCs w:val="28"/>
        </w:rPr>
        <w:t xml:space="preserve">• </w:t>
      </w:r>
      <w:r w:rsidR="00043E0E" w:rsidRPr="005A02C9">
        <w:rPr>
          <w:rFonts w:ascii="Cambria" w:hAnsi="Cambria"/>
          <w:sz w:val="28"/>
          <w:szCs w:val="28"/>
        </w:rPr>
        <w:t xml:space="preserve">Apprenez les adjectifs irréguliers qui ont deux masculins et forment leur féminin sur celui qui se termine par un </w:t>
      </w:r>
      <w:r w:rsidR="00043E0E" w:rsidRPr="005A02C9">
        <w:rPr>
          <w:rFonts w:ascii="Cambria" w:hAnsi="Cambria"/>
          <w:color w:val="0000FF"/>
          <w:sz w:val="28"/>
          <w:szCs w:val="28"/>
          <w:u w:val="single"/>
        </w:rPr>
        <w:t>l</w:t>
      </w:r>
      <w:r w:rsidR="00043E0E" w:rsidRPr="005A02C9">
        <w:rPr>
          <w:rFonts w:ascii="Cambria" w:hAnsi="Cambria"/>
          <w:b/>
          <w:sz w:val="28"/>
          <w:szCs w:val="28"/>
        </w:rPr>
        <w:t>.</w:t>
      </w:r>
    </w:p>
    <w:p w14:paraId="29E76678" w14:textId="6C2E7D95" w:rsidR="0068408D" w:rsidRPr="005A02C9" w:rsidRDefault="00043E0E" w:rsidP="00043E0E">
      <w:pPr>
        <w:ind w:left="360" w:firstLine="348"/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 xml:space="preserve">Exemple : un nouveau voisin / un nouvel ami </w:t>
      </w:r>
      <w:r w:rsidRPr="005A02C9">
        <w:rPr>
          <w:rFonts w:ascii="Cambria" w:hAnsi="Cambria"/>
          <w:color w:val="000000"/>
        </w:rPr>
        <w:t></w:t>
      </w:r>
      <w:r w:rsidRPr="005A02C9">
        <w:rPr>
          <w:rFonts w:ascii="Cambria" w:hAnsi="Cambria"/>
          <w:color w:val="000000"/>
        </w:rPr>
        <w:t></w:t>
      </w:r>
      <w:r w:rsidRPr="005A02C9">
        <w:rPr>
          <w:rFonts w:ascii="Cambria" w:hAnsi="Cambria"/>
          <w:sz w:val="28"/>
          <w:szCs w:val="28"/>
        </w:rPr>
        <w:t xml:space="preserve"> une nouvelle élève</w:t>
      </w:r>
      <w:r w:rsidRPr="005A02C9">
        <w:rPr>
          <w:rFonts w:ascii="Cambria" w:hAnsi="Cambria"/>
          <w:color w:val="000000"/>
        </w:rPr>
        <w:t></w:t>
      </w:r>
      <w:r w:rsidRPr="005A02C9">
        <w:rPr>
          <w:rFonts w:ascii="Cambria" w:hAnsi="Cambria"/>
          <w:sz w:val="28"/>
          <w:szCs w:val="28"/>
        </w:rPr>
        <w:t xml:space="preserve"> </w:t>
      </w:r>
    </w:p>
    <w:p w14:paraId="3B1EE869" w14:textId="304A162C" w:rsidR="0068408D" w:rsidRPr="005A02C9" w:rsidRDefault="004D53AC" w:rsidP="00804C57">
      <w:pPr>
        <w:pStyle w:val="Paragraphedeliste"/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 xml:space="preserve">• </w:t>
      </w:r>
      <w:r w:rsidR="00043E0E" w:rsidRPr="005A02C9">
        <w:rPr>
          <w:rFonts w:ascii="Cambria" w:hAnsi="Cambria"/>
          <w:sz w:val="28"/>
          <w:szCs w:val="28"/>
        </w:rPr>
        <w:t>Complétez sur le modèle de l’exemple :</w:t>
      </w:r>
    </w:p>
    <w:p w14:paraId="254161E4" w14:textId="4337F253" w:rsidR="00043E0E" w:rsidRPr="005A02C9" w:rsidRDefault="00043E0E" w:rsidP="00804C57">
      <w:pPr>
        <w:pStyle w:val="Paragraphedeliste"/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 xml:space="preserve">un beau veston / un .................................. habit </w:t>
      </w:r>
      <w:proofErr w:type="spellStart"/>
      <w:r w:rsidR="005A02C9" w:rsidRPr="005A02C9">
        <w:rPr>
          <w:rFonts w:ascii="Cambria" w:hAnsi="Cambria"/>
          <w:color w:val="000000"/>
          <w:sz w:val="28"/>
          <w:szCs w:val="28"/>
        </w:rPr>
        <w:t>et</w:t>
      </w:r>
      <w:r w:rsidRPr="005A02C9">
        <w:rPr>
          <w:rFonts w:ascii="Cambria" w:hAnsi="Cambria"/>
          <w:color w:val="000000"/>
        </w:rPr>
        <w:t></w:t>
      </w:r>
      <w:r w:rsidRPr="005A02C9">
        <w:rPr>
          <w:rFonts w:ascii="Cambria" w:hAnsi="Cambria"/>
          <w:sz w:val="28"/>
          <w:szCs w:val="28"/>
        </w:rPr>
        <w:t>une</w:t>
      </w:r>
      <w:proofErr w:type="spellEnd"/>
      <w:r w:rsidRPr="005A02C9">
        <w:rPr>
          <w:rFonts w:ascii="Cambria" w:hAnsi="Cambria"/>
          <w:sz w:val="28"/>
          <w:szCs w:val="28"/>
        </w:rPr>
        <w:t xml:space="preserve"> .................................. robe</w:t>
      </w:r>
    </w:p>
    <w:p w14:paraId="58551B61" w14:textId="567C0CB2" w:rsidR="00043E0E" w:rsidRPr="005A02C9" w:rsidRDefault="00043E0E" w:rsidP="00804C57">
      <w:pPr>
        <w:pStyle w:val="Paragraphedeliste"/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 xml:space="preserve">un vieux grenier / un .................................. appartement </w:t>
      </w:r>
      <w:proofErr w:type="spellStart"/>
      <w:r w:rsidR="005A02C9" w:rsidRPr="005A02C9">
        <w:rPr>
          <w:rFonts w:ascii="Cambria" w:hAnsi="Cambria"/>
          <w:color w:val="000000"/>
          <w:sz w:val="28"/>
          <w:szCs w:val="28"/>
        </w:rPr>
        <w:t>et</w:t>
      </w:r>
      <w:r w:rsidRPr="005A02C9">
        <w:rPr>
          <w:rFonts w:ascii="Cambria" w:hAnsi="Cambria"/>
          <w:color w:val="000000"/>
        </w:rPr>
        <w:t></w:t>
      </w:r>
      <w:r w:rsidRPr="005A02C9">
        <w:rPr>
          <w:rFonts w:ascii="Cambria" w:hAnsi="Cambria"/>
          <w:sz w:val="28"/>
          <w:szCs w:val="28"/>
        </w:rPr>
        <w:t>une</w:t>
      </w:r>
      <w:proofErr w:type="spellEnd"/>
      <w:r w:rsidRPr="005A02C9">
        <w:rPr>
          <w:rFonts w:ascii="Cambria" w:hAnsi="Cambria"/>
          <w:sz w:val="28"/>
          <w:szCs w:val="28"/>
        </w:rPr>
        <w:t xml:space="preserve"> ..................................  demeure   </w:t>
      </w:r>
    </w:p>
    <w:p w14:paraId="0FBE6B6C" w14:textId="77777777" w:rsidR="00804C57" w:rsidRPr="005A02C9" w:rsidRDefault="00804C57" w:rsidP="00804C57">
      <w:pPr>
        <w:pStyle w:val="Paragraphedeliste"/>
        <w:rPr>
          <w:rFonts w:ascii="Cambria" w:hAnsi="Cambria"/>
          <w:sz w:val="28"/>
          <w:szCs w:val="28"/>
        </w:rPr>
      </w:pPr>
    </w:p>
    <w:p w14:paraId="22F59F93" w14:textId="77777777" w:rsidR="00DC781B" w:rsidRPr="005A02C9" w:rsidRDefault="00DC781B" w:rsidP="00804C57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</w:p>
    <w:p w14:paraId="43F79F85" w14:textId="77777777" w:rsidR="00DC781B" w:rsidRPr="005A02C9" w:rsidRDefault="00DC781B" w:rsidP="00804C57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</w:p>
    <w:p w14:paraId="0DAF9859" w14:textId="77777777" w:rsidR="00DC781B" w:rsidRPr="005A02C9" w:rsidRDefault="00DC781B" w:rsidP="00804C57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</w:p>
    <w:p w14:paraId="69808E58" w14:textId="3AFAC8DD" w:rsidR="00804C57" w:rsidRPr="005A02C9" w:rsidRDefault="00043E0E" w:rsidP="00804C57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  <w:r w:rsidRPr="005A02C9">
        <w:rPr>
          <w:rFonts w:ascii="Cambria" w:hAnsi="Cambria"/>
          <w:b/>
          <w:sz w:val="28"/>
          <w:szCs w:val="28"/>
          <w:u w:val="single"/>
        </w:rPr>
        <w:t>Le complément circonstanciel d’accompagnement</w:t>
      </w:r>
    </w:p>
    <w:p w14:paraId="079E932B" w14:textId="77777777" w:rsidR="00804C57" w:rsidRPr="005A02C9" w:rsidRDefault="00804C57" w:rsidP="00804C57">
      <w:pPr>
        <w:pStyle w:val="Paragraphedeliste"/>
        <w:rPr>
          <w:rFonts w:ascii="Cambria" w:hAnsi="Cambria"/>
          <w:sz w:val="28"/>
          <w:szCs w:val="28"/>
        </w:rPr>
      </w:pPr>
    </w:p>
    <w:p w14:paraId="60256868" w14:textId="388BFFF4" w:rsidR="0068408D" w:rsidRPr="005A02C9" w:rsidRDefault="00043E0E" w:rsidP="000679FF">
      <w:pPr>
        <w:pStyle w:val="Paragraphedeliste"/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 xml:space="preserve">Le complément circonstanciel d’accompagnement est souvent introduit par avec. Il ne faut pas le confondre avec le complément circonstanciel de moyen. Exemples : 1. </w:t>
      </w:r>
      <w:r w:rsidRPr="005A02C9">
        <w:rPr>
          <w:rFonts w:ascii="Cambria" w:hAnsi="Cambria"/>
          <w:i/>
          <w:sz w:val="28"/>
          <w:szCs w:val="28"/>
        </w:rPr>
        <w:t>J</w:t>
      </w:r>
      <w:r w:rsidR="00DC781B" w:rsidRPr="005A02C9">
        <w:rPr>
          <w:rFonts w:ascii="Cambria" w:hAnsi="Cambria"/>
          <w:i/>
          <w:sz w:val="28"/>
          <w:szCs w:val="28"/>
        </w:rPr>
        <w:t xml:space="preserve">e vais au cinéma </w:t>
      </w:r>
      <w:r w:rsidR="00DC781B" w:rsidRPr="005A02C9">
        <w:rPr>
          <w:rFonts w:ascii="Cambria" w:hAnsi="Cambria"/>
          <w:i/>
          <w:color w:val="0000FF"/>
          <w:sz w:val="28"/>
          <w:szCs w:val="28"/>
          <w:u w:val="single"/>
        </w:rPr>
        <w:t>avec un paraplu</w:t>
      </w:r>
      <w:r w:rsidRPr="005A02C9">
        <w:rPr>
          <w:rFonts w:ascii="Cambria" w:hAnsi="Cambria"/>
          <w:i/>
          <w:color w:val="0000FF"/>
          <w:sz w:val="28"/>
          <w:szCs w:val="28"/>
          <w:u w:val="single"/>
        </w:rPr>
        <w:t>ie</w:t>
      </w:r>
      <w:r w:rsidRPr="005A02C9">
        <w:rPr>
          <w:rFonts w:ascii="Cambria" w:hAnsi="Cambria"/>
          <w:i/>
          <w:sz w:val="28"/>
          <w:szCs w:val="28"/>
        </w:rPr>
        <w:t>. Parapluie</w:t>
      </w:r>
      <w:r w:rsidRPr="005A02C9">
        <w:rPr>
          <w:rFonts w:ascii="Cambria" w:hAnsi="Cambria"/>
          <w:sz w:val="28"/>
          <w:szCs w:val="28"/>
        </w:rPr>
        <w:t xml:space="preserve"> est complément circonstanciel d’accompagnement</w:t>
      </w:r>
      <w:r w:rsidR="00DC781B" w:rsidRPr="005A02C9">
        <w:rPr>
          <w:rFonts w:ascii="Cambria" w:hAnsi="Cambria"/>
          <w:sz w:val="28"/>
          <w:szCs w:val="28"/>
        </w:rPr>
        <w:t xml:space="preserve"> du verbe </w:t>
      </w:r>
      <w:r w:rsidR="00DC781B" w:rsidRPr="005A02C9">
        <w:rPr>
          <w:rFonts w:ascii="Cambria" w:hAnsi="Cambria"/>
          <w:i/>
          <w:sz w:val="28"/>
          <w:szCs w:val="28"/>
        </w:rPr>
        <w:t>aller</w:t>
      </w:r>
      <w:r w:rsidR="00DC781B" w:rsidRPr="005A02C9">
        <w:rPr>
          <w:rFonts w:ascii="Cambria" w:hAnsi="Cambria"/>
          <w:sz w:val="28"/>
          <w:szCs w:val="28"/>
        </w:rPr>
        <w:t xml:space="preserve">. 2. </w:t>
      </w:r>
      <w:r w:rsidR="00DC781B" w:rsidRPr="005A02C9">
        <w:rPr>
          <w:rFonts w:ascii="Cambria" w:hAnsi="Cambria"/>
          <w:i/>
          <w:sz w:val="28"/>
          <w:szCs w:val="28"/>
        </w:rPr>
        <w:t>Je fais un gâ</w:t>
      </w:r>
      <w:r w:rsidRPr="005A02C9">
        <w:rPr>
          <w:rFonts w:ascii="Cambria" w:hAnsi="Cambria"/>
          <w:i/>
          <w:sz w:val="28"/>
          <w:szCs w:val="28"/>
        </w:rPr>
        <w:t xml:space="preserve">teau </w:t>
      </w:r>
      <w:r w:rsidRPr="005A02C9">
        <w:rPr>
          <w:rFonts w:ascii="Cambria" w:hAnsi="Cambria"/>
          <w:i/>
          <w:color w:val="0000FF"/>
          <w:sz w:val="28"/>
          <w:szCs w:val="28"/>
          <w:u w:val="single"/>
        </w:rPr>
        <w:t>avec de la farine</w:t>
      </w:r>
      <w:r w:rsidRPr="005A02C9">
        <w:rPr>
          <w:rFonts w:ascii="Cambria" w:hAnsi="Cambria"/>
          <w:i/>
          <w:sz w:val="28"/>
          <w:szCs w:val="28"/>
        </w:rPr>
        <w:t>. Farine</w:t>
      </w:r>
      <w:r w:rsidRPr="005A02C9">
        <w:rPr>
          <w:rFonts w:ascii="Cambria" w:hAnsi="Cambria"/>
          <w:sz w:val="28"/>
          <w:szCs w:val="28"/>
        </w:rPr>
        <w:t xml:space="preserve"> est complément circonstanciel de moyen du verbe </w:t>
      </w:r>
      <w:r w:rsidRPr="005A02C9">
        <w:rPr>
          <w:rFonts w:ascii="Cambria" w:hAnsi="Cambria"/>
          <w:i/>
          <w:sz w:val="28"/>
          <w:szCs w:val="28"/>
        </w:rPr>
        <w:t>faire</w:t>
      </w:r>
      <w:r w:rsidRPr="005A02C9">
        <w:rPr>
          <w:rFonts w:ascii="Cambria" w:hAnsi="Cambria"/>
          <w:sz w:val="28"/>
          <w:szCs w:val="28"/>
        </w:rPr>
        <w:t>. Comprenez-vous la différence ? J’utilise la farine pour faire un gâteau mais je n’utilise pas un</w:t>
      </w:r>
      <w:r w:rsidR="00DC781B" w:rsidRPr="005A02C9">
        <w:rPr>
          <w:rFonts w:ascii="Cambria" w:hAnsi="Cambria"/>
          <w:sz w:val="28"/>
          <w:szCs w:val="28"/>
        </w:rPr>
        <w:t xml:space="preserve"> parapluie pour aller au cinéma !</w:t>
      </w:r>
      <w:r w:rsidRPr="005A02C9">
        <w:rPr>
          <w:rFonts w:ascii="Cambria" w:hAnsi="Cambria"/>
          <w:sz w:val="28"/>
          <w:szCs w:val="28"/>
        </w:rPr>
        <w:t xml:space="preserve"> </w:t>
      </w:r>
    </w:p>
    <w:p w14:paraId="021330C1" w14:textId="7A3E7F34" w:rsidR="000679FF" w:rsidRPr="005A02C9" w:rsidRDefault="00DC781B" w:rsidP="000679FF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lastRenderedPageBreak/>
        <w:t xml:space="preserve">Dans chacune des phrases suivantes, dites si le nom souligné est complément circonstanciel de moyen ou d’accompagnement </w:t>
      </w:r>
      <w:r w:rsidR="000679FF" w:rsidRPr="005A02C9">
        <w:rPr>
          <w:rFonts w:ascii="Cambria" w:hAnsi="Cambria"/>
          <w:sz w:val="28"/>
          <w:szCs w:val="28"/>
        </w:rPr>
        <w:t xml:space="preserve">: </w:t>
      </w:r>
    </w:p>
    <w:p w14:paraId="1E8D40E6" w14:textId="0809AB42" w:rsidR="0068408D" w:rsidRPr="005A02C9" w:rsidRDefault="00DC781B" w:rsidP="0068408D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 xml:space="preserve">Je cours sur la plage avec mon </w:t>
      </w:r>
      <w:r w:rsidRPr="005A02C9">
        <w:rPr>
          <w:rFonts w:ascii="Cambria" w:hAnsi="Cambria"/>
          <w:sz w:val="28"/>
          <w:szCs w:val="28"/>
          <w:u w:val="single"/>
        </w:rPr>
        <w:t>chien</w:t>
      </w:r>
      <w:r w:rsidR="000679FF" w:rsidRPr="005A02C9">
        <w:rPr>
          <w:rFonts w:ascii="Cambria" w:hAnsi="Cambria"/>
          <w:sz w:val="28"/>
          <w:szCs w:val="28"/>
        </w:rPr>
        <w:t>.</w:t>
      </w:r>
      <w:r w:rsidRPr="005A02C9">
        <w:rPr>
          <w:rFonts w:ascii="Cambria" w:hAnsi="Cambria"/>
          <w:sz w:val="28"/>
          <w:szCs w:val="28"/>
        </w:rPr>
        <w:t xml:space="preserve"> ..................................................</w:t>
      </w:r>
      <w:r w:rsidR="005A02C9">
        <w:rPr>
          <w:rFonts w:ascii="Cambria" w:hAnsi="Cambria"/>
          <w:sz w:val="28"/>
          <w:szCs w:val="28"/>
        </w:rPr>
        <w:t>.........................</w:t>
      </w:r>
      <w:r w:rsidRPr="005A02C9">
        <w:rPr>
          <w:rFonts w:ascii="Cambria" w:hAnsi="Cambria"/>
          <w:sz w:val="28"/>
          <w:szCs w:val="28"/>
        </w:rPr>
        <w:t>...................................................................................................</w:t>
      </w:r>
    </w:p>
    <w:p w14:paraId="130DA76C" w14:textId="75FBCAD4" w:rsidR="00DC781B" w:rsidRPr="005A02C9" w:rsidRDefault="00DC781B" w:rsidP="005A02C9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>Avec des planches et quelques clous, nous construisons une cabane. .....................................................</w:t>
      </w:r>
      <w:r w:rsidR="005A02C9">
        <w:rPr>
          <w:rFonts w:ascii="Cambria" w:hAnsi="Cambria"/>
          <w:sz w:val="28"/>
          <w:szCs w:val="28"/>
        </w:rPr>
        <w:t>..................</w:t>
      </w:r>
      <w:r w:rsidRPr="005A02C9">
        <w:rPr>
          <w:rFonts w:ascii="Cambria" w:hAnsi="Cambria"/>
          <w:sz w:val="28"/>
          <w:szCs w:val="28"/>
        </w:rPr>
        <w:t xml:space="preserve">...................................................................................................... </w:t>
      </w:r>
    </w:p>
    <w:p w14:paraId="5FB701FD" w14:textId="5D86F45C" w:rsidR="00DC781B" w:rsidRPr="005A02C9" w:rsidRDefault="00DC781B" w:rsidP="005A02C9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>Le peintre représente le forgeron avec son bonnet de forge. ...................................................................................................................................................</w:t>
      </w:r>
      <w:r w:rsidR="005A02C9">
        <w:rPr>
          <w:rFonts w:ascii="Cambria" w:hAnsi="Cambria"/>
          <w:sz w:val="28"/>
          <w:szCs w:val="28"/>
        </w:rPr>
        <w:t>...........................</w:t>
      </w:r>
    </w:p>
    <w:p w14:paraId="48963819" w14:textId="092E978E" w:rsidR="000679FF" w:rsidRPr="005A02C9" w:rsidRDefault="00DC781B" w:rsidP="005A02C9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A02C9">
        <w:rPr>
          <w:rFonts w:ascii="Cambria" w:hAnsi="Cambria"/>
          <w:sz w:val="28"/>
          <w:szCs w:val="28"/>
        </w:rPr>
        <w:t>Gustave cherche des champignons avec Madeleine</w:t>
      </w:r>
      <w:r w:rsidR="0068408D" w:rsidRPr="005A02C9">
        <w:rPr>
          <w:rFonts w:ascii="Cambria" w:hAnsi="Cambria"/>
          <w:sz w:val="28"/>
          <w:szCs w:val="28"/>
        </w:rPr>
        <w:t>.</w:t>
      </w:r>
      <w:r w:rsidRPr="005A02C9">
        <w:rPr>
          <w:rFonts w:ascii="Cambria" w:hAnsi="Cambria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</w:t>
      </w:r>
      <w:r w:rsidR="005A02C9">
        <w:rPr>
          <w:rFonts w:ascii="Cambria" w:hAnsi="Cambria"/>
          <w:sz w:val="28"/>
          <w:szCs w:val="28"/>
        </w:rPr>
        <w:t>.........</w:t>
      </w:r>
    </w:p>
    <w:p w14:paraId="68323339" w14:textId="77777777" w:rsidR="00A320AA" w:rsidRPr="000679FF" w:rsidRDefault="00A320AA" w:rsidP="000679FF">
      <w:pPr>
        <w:rPr>
          <w:rFonts w:ascii="Cursivestandard" w:hAnsi="Cursivestandard"/>
          <w:sz w:val="28"/>
          <w:szCs w:val="28"/>
          <w:u w:val="single"/>
        </w:rPr>
      </w:pPr>
    </w:p>
    <w:p w14:paraId="68E3F1C3" w14:textId="77777777" w:rsidR="00A320AA" w:rsidRDefault="00A320AA" w:rsidP="00A320AA">
      <w:pPr>
        <w:pStyle w:val="Paragraphedeliste"/>
        <w:rPr>
          <w:rFonts w:ascii="Cursivestandard" w:hAnsi="Cursivestandard"/>
          <w:sz w:val="28"/>
          <w:szCs w:val="28"/>
          <w:u w:val="single"/>
        </w:rPr>
      </w:pPr>
    </w:p>
    <w:p w14:paraId="53E650C2" w14:textId="3D829D69" w:rsidR="00950868" w:rsidRPr="00D12F47" w:rsidRDefault="00950868" w:rsidP="00D12F47">
      <w:pPr>
        <w:pStyle w:val="Paragraphedeliste"/>
        <w:rPr>
          <w:rFonts w:ascii="Cursive standard" w:hAnsi="Cursive standard"/>
          <w:sz w:val="28"/>
          <w:szCs w:val="28"/>
        </w:rPr>
      </w:pPr>
    </w:p>
    <w:sectPr w:rsidR="00950868" w:rsidRPr="00D12F47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3E0E"/>
    <w:rsid w:val="00046BC3"/>
    <w:rsid w:val="000552C0"/>
    <w:rsid w:val="00065550"/>
    <w:rsid w:val="0006648D"/>
    <w:rsid w:val="000679FF"/>
    <w:rsid w:val="00076B97"/>
    <w:rsid w:val="0008253A"/>
    <w:rsid w:val="00095327"/>
    <w:rsid w:val="000B6363"/>
    <w:rsid w:val="000F1EE0"/>
    <w:rsid w:val="000F4B1C"/>
    <w:rsid w:val="000F5E88"/>
    <w:rsid w:val="00100F51"/>
    <w:rsid w:val="00110DC4"/>
    <w:rsid w:val="00113FEC"/>
    <w:rsid w:val="00127345"/>
    <w:rsid w:val="00133DA5"/>
    <w:rsid w:val="0014567F"/>
    <w:rsid w:val="00157F74"/>
    <w:rsid w:val="001701C4"/>
    <w:rsid w:val="00170FC8"/>
    <w:rsid w:val="00173FEB"/>
    <w:rsid w:val="001752E3"/>
    <w:rsid w:val="00191631"/>
    <w:rsid w:val="001B41DB"/>
    <w:rsid w:val="001C4ABF"/>
    <w:rsid w:val="001D5448"/>
    <w:rsid w:val="001D642D"/>
    <w:rsid w:val="001E2EF8"/>
    <w:rsid w:val="002039FA"/>
    <w:rsid w:val="00206A2D"/>
    <w:rsid w:val="002116D8"/>
    <w:rsid w:val="002117E9"/>
    <w:rsid w:val="002147D5"/>
    <w:rsid w:val="00215641"/>
    <w:rsid w:val="0023112A"/>
    <w:rsid w:val="002360A0"/>
    <w:rsid w:val="00236F3A"/>
    <w:rsid w:val="00243F8D"/>
    <w:rsid w:val="00246BBB"/>
    <w:rsid w:val="00260C5E"/>
    <w:rsid w:val="00262520"/>
    <w:rsid w:val="00265CC8"/>
    <w:rsid w:val="00296FF0"/>
    <w:rsid w:val="00297FF1"/>
    <w:rsid w:val="002A5BDB"/>
    <w:rsid w:val="002B63BE"/>
    <w:rsid w:val="002C3659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257A7"/>
    <w:rsid w:val="00340547"/>
    <w:rsid w:val="00342554"/>
    <w:rsid w:val="00342E66"/>
    <w:rsid w:val="003674EF"/>
    <w:rsid w:val="00381084"/>
    <w:rsid w:val="00381F46"/>
    <w:rsid w:val="003A0D60"/>
    <w:rsid w:val="003A0EA5"/>
    <w:rsid w:val="003A2C76"/>
    <w:rsid w:val="003C2F59"/>
    <w:rsid w:val="003C344B"/>
    <w:rsid w:val="003C7DFF"/>
    <w:rsid w:val="003D3D0F"/>
    <w:rsid w:val="003D61E1"/>
    <w:rsid w:val="003F1430"/>
    <w:rsid w:val="003F7AA2"/>
    <w:rsid w:val="0041057B"/>
    <w:rsid w:val="004179B3"/>
    <w:rsid w:val="0043794A"/>
    <w:rsid w:val="004543DE"/>
    <w:rsid w:val="00465644"/>
    <w:rsid w:val="00465C19"/>
    <w:rsid w:val="00466A8D"/>
    <w:rsid w:val="00471AE7"/>
    <w:rsid w:val="00472E63"/>
    <w:rsid w:val="00486C25"/>
    <w:rsid w:val="004B374B"/>
    <w:rsid w:val="004B4552"/>
    <w:rsid w:val="004B6748"/>
    <w:rsid w:val="004C2A03"/>
    <w:rsid w:val="004D0E3A"/>
    <w:rsid w:val="004D12B3"/>
    <w:rsid w:val="004D53AC"/>
    <w:rsid w:val="004F738F"/>
    <w:rsid w:val="00502973"/>
    <w:rsid w:val="00514DAC"/>
    <w:rsid w:val="00524078"/>
    <w:rsid w:val="00533A46"/>
    <w:rsid w:val="00533BF5"/>
    <w:rsid w:val="0054115A"/>
    <w:rsid w:val="005415D8"/>
    <w:rsid w:val="00543B16"/>
    <w:rsid w:val="00544640"/>
    <w:rsid w:val="005455B2"/>
    <w:rsid w:val="00546806"/>
    <w:rsid w:val="00551717"/>
    <w:rsid w:val="00552122"/>
    <w:rsid w:val="00552B28"/>
    <w:rsid w:val="0056431D"/>
    <w:rsid w:val="0056587D"/>
    <w:rsid w:val="00567239"/>
    <w:rsid w:val="0057183D"/>
    <w:rsid w:val="00572D0A"/>
    <w:rsid w:val="005731F6"/>
    <w:rsid w:val="005912B4"/>
    <w:rsid w:val="00591718"/>
    <w:rsid w:val="005A02C9"/>
    <w:rsid w:val="005A2DEB"/>
    <w:rsid w:val="005A4B32"/>
    <w:rsid w:val="005A6FE0"/>
    <w:rsid w:val="005B329D"/>
    <w:rsid w:val="005C128F"/>
    <w:rsid w:val="005C292E"/>
    <w:rsid w:val="005E3306"/>
    <w:rsid w:val="005E3633"/>
    <w:rsid w:val="005E68E8"/>
    <w:rsid w:val="00614A09"/>
    <w:rsid w:val="00616470"/>
    <w:rsid w:val="00631669"/>
    <w:rsid w:val="0063388C"/>
    <w:rsid w:val="00637A29"/>
    <w:rsid w:val="00641DB7"/>
    <w:rsid w:val="00644FC9"/>
    <w:rsid w:val="00660CB4"/>
    <w:rsid w:val="0068408D"/>
    <w:rsid w:val="00684D06"/>
    <w:rsid w:val="00690008"/>
    <w:rsid w:val="00690B19"/>
    <w:rsid w:val="006960BA"/>
    <w:rsid w:val="006975A7"/>
    <w:rsid w:val="006A7701"/>
    <w:rsid w:val="006B764A"/>
    <w:rsid w:val="006C7B78"/>
    <w:rsid w:val="006D24C5"/>
    <w:rsid w:val="006D2D1C"/>
    <w:rsid w:val="006F1FDD"/>
    <w:rsid w:val="006F3D22"/>
    <w:rsid w:val="00704CD1"/>
    <w:rsid w:val="00711E5E"/>
    <w:rsid w:val="0072056A"/>
    <w:rsid w:val="00727DBB"/>
    <w:rsid w:val="00735EFC"/>
    <w:rsid w:val="00737A4F"/>
    <w:rsid w:val="00737D16"/>
    <w:rsid w:val="007474BB"/>
    <w:rsid w:val="00753269"/>
    <w:rsid w:val="00762682"/>
    <w:rsid w:val="00770690"/>
    <w:rsid w:val="00776C41"/>
    <w:rsid w:val="0078140C"/>
    <w:rsid w:val="00786B39"/>
    <w:rsid w:val="00787992"/>
    <w:rsid w:val="00790439"/>
    <w:rsid w:val="0079169D"/>
    <w:rsid w:val="00792844"/>
    <w:rsid w:val="00797541"/>
    <w:rsid w:val="007C43DB"/>
    <w:rsid w:val="007C57E4"/>
    <w:rsid w:val="007E5E5B"/>
    <w:rsid w:val="007F4FFC"/>
    <w:rsid w:val="00804014"/>
    <w:rsid w:val="00804C57"/>
    <w:rsid w:val="00806DEA"/>
    <w:rsid w:val="00807938"/>
    <w:rsid w:val="008122AE"/>
    <w:rsid w:val="008127B8"/>
    <w:rsid w:val="0082780F"/>
    <w:rsid w:val="008405D0"/>
    <w:rsid w:val="008422CC"/>
    <w:rsid w:val="0084405B"/>
    <w:rsid w:val="00845A00"/>
    <w:rsid w:val="008548DD"/>
    <w:rsid w:val="0085757B"/>
    <w:rsid w:val="008927A0"/>
    <w:rsid w:val="008A0293"/>
    <w:rsid w:val="008B4B0E"/>
    <w:rsid w:val="008C1D1A"/>
    <w:rsid w:val="008C20A3"/>
    <w:rsid w:val="008C6C84"/>
    <w:rsid w:val="008F08F5"/>
    <w:rsid w:val="00911722"/>
    <w:rsid w:val="00912235"/>
    <w:rsid w:val="0093438D"/>
    <w:rsid w:val="009348DF"/>
    <w:rsid w:val="00950868"/>
    <w:rsid w:val="00970717"/>
    <w:rsid w:val="00975647"/>
    <w:rsid w:val="00990BF6"/>
    <w:rsid w:val="00997CAD"/>
    <w:rsid w:val="009B4698"/>
    <w:rsid w:val="009B5EC1"/>
    <w:rsid w:val="009C0C16"/>
    <w:rsid w:val="009C5321"/>
    <w:rsid w:val="009E493C"/>
    <w:rsid w:val="009E5744"/>
    <w:rsid w:val="009F7BE5"/>
    <w:rsid w:val="00A0034C"/>
    <w:rsid w:val="00A13C11"/>
    <w:rsid w:val="00A1521C"/>
    <w:rsid w:val="00A15254"/>
    <w:rsid w:val="00A1636C"/>
    <w:rsid w:val="00A21FDA"/>
    <w:rsid w:val="00A2471D"/>
    <w:rsid w:val="00A26C5A"/>
    <w:rsid w:val="00A320AA"/>
    <w:rsid w:val="00A44419"/>
    <w:rsid w:val="00A52BB8"/>
    <w:rsid w:val="00A56087"/>
    <w:rsid w:val="00A63B63"/>
    <w:rsid w:val="00A73836"/>
    <w:rsid w:val="00A82C24"/>
    <w:rsid w:val="00AA0210"/>
    <w:rsid w:val="00AA0592"/>
    <w:rsid w:val="00AA3BA8"/>
    <w:rsid w:val="00AA6206"/>
    <w:rsid w:val="00AB09CA"/>
    <w:rsid w:val="00AB7DC9"/>
    <w:rsid w:val="00AE1D81"/>
    <w:rsid w:val="00AF5430"/>
    <w:rsid w:val="00AF57B4"/>
    <w:rsid w:val="00B0442F"/>
    <w:rsid w:val="00B2049A"/>
    <w:rsid w:val="00B215D6"/>
    <w:rsid w:val="00B22B01"/>
    <w:rsid w:val="00B27A3E"/>
    <w:rsid w:val="00B43DF4"/>
    <w:rsid w:val="00B440C9"/>
    <w:rsid w:val="00B550B5"/>
    <w:rsid w:val="00B55631"/>
    <w:rsid w:val="00B62823"/>
    <w:rsid w:val="00B70728"/>
    <w:rsid w:val="00B90300"/>
    <w:rsid w:val="00BA586A"/>
    <w:rsid w:val="00BA7A1B"/>
    <w:rsid w:val="00BB33C7"/>
    <w:rsid w:val="00BC3001"/>
    <w:rsid w:val="00BC58D4"/>
    <w:rsid w:val="00BC6F63"/>
    <w:rsid w:val="00BD28B9"/>
    <w:rsid w:val="00BD7532"/>
    <w:rsid w:val="00BF4ADB"/>
    <w:rsid w:val="00C01D21"/>
    <w:rsid w:val="00C03BE3"/>
    <w:rsid w:val="00C04B56"/>
    <w:rsid w:val="00C06B1C"/>
    <w:rsid w:val="00C130AF"/>
    <w:rsid w:val="00C15B8C"/>
    <w:rsid w:val="00C202C2"/>
    <w:rsid w:val="00C27DB9"/>
    <w:rsid w:val="00C460F1"/>
    <w:rsid w:val="00C47164"/>
    <w:rsid w:val="00C53999"/>
    <w:rsid w:val="00C73E31"/>
    <w:rsid w:val="00C81F09"/>
    <w:rsid w:val="00C9194F"/>
    <w:rsid w:val="00C93AF0"/>
    <w:rsid w:val="00CA1456"/>
    <w:rsid w:val="00CA3C3B"/>
    <w:rsid w:val="00CD57B4"/>
    <w:rsid w:val="00CE27C3"/>
    <w:rsid w:val="00CE44EC"/>
    <w:rsid w:val="00CF3D1F"/>
    <w:rsid w:val="00D0266C"/>
    <w:rsid w:val="00D12F47"/>
    <w:rsid w:val="00D1328C"/>
    <w:rsid w:val="00D25953"/>
    <w:rsid w:val="00D31663"/>
    <w:rsid w:val="00D4115D"/>
    <w:rsid w:val="00D41792"/>
    <w:rsid w:val="00D43C28"/>
    <w:rsid w:val="00D44B59"/>
    <w:rsid w:val="00D53B27"/>
    <w:rsid w:val="00D540C8"/>
    <w:rsid w:val="00D6543E"/>
    <w:rsid w:val="00D728DF"/>
    <w:rsid w:val="00D862F8"/>
    <w:rsid w:val="00DA61D0"/>
    <w:rsid w:val="00DA6636"/>
    <w:rsid w:val="00DB3972"/>
    <w:rsid w:val="00DB5434"/>
    <w:rsid w:val="00DB7FA0"/>
    <w:rsid w:val="00DC01BC"/>
    <w:rsid w:val="00DC55E4"/>
    <w:rsid w:val="00DC781B"/>
    <w:rsid w:val="00DD5557"/>
    <w:rsid w:val="00DE5879"/>
    <w:rsid w:val="00DE7B98"/>
    <w:rsid w:val="00DF69A6"/>
    <w:rsid w:val="00DF7A7F"/>
    <w:rsid w:val="00E01939"/>
    <w:rsid w:val="00E06816"/>
    <w:rsid w:val="00E20DB3"/>
    <w:rsid w:val="00E22069"/>
    <w:rsid w:val="00E377CA"/>
    <w:rsid w:val="00E37934"/>
    <w:rsid w:val="00E51E56"/>
    <w:rsid w:val="00E75C34"/>
    <w:rsid w:val="00E76977"/>
    <w:rsid w:val="00E76BEB"/>
    <w:rsid w:val="00E777D9"/>
    <w:rsid w:val="00E7792C"/>
    <w:rsid w:val="00E926B9"/>
    <w:rsid w:val="00EA09E4"/>
    <w:rsid w:val="00EA35BE"/>
    <w:rsid w:val="00EA726C"/>
    <w:rsid w:val="00EB222E"/>
    <w:rsid w:val="00EB39D4"/>
    <w:rsid w:val="00EB5600"/>
    <w:rsid w:val="00EB5F0D"/>
    <w:rsid w:val="00EC1FFF"/>
    <w:rsid w:val="00ED03C9"/>
    <w:rsid w:val="00ED252B"/>
    <w:rsid w:val="00ED6661"/>
    <w:rsid w:val="00EE2554"/>
    <w:rsid w:val="00EE5475"/>
    <w:rsid w:val="00F06EA9"/>
    <w:rsid w:val="00F1149F"/>
    <w:rsid w:val="00F125C4"/>
    <w:rsid w:val="00F136C7"/>
    <w:rsid w:val="00F2142D"/>
    <w:rsid w:val="00F273D8"/>
    <w:rsid w:val="00F30EA8"/>
    <w:rsid w:val="00F6453C"/>
    <w:rsid w:val="00F65DE8"/>
    <w:rsid w:val="00F708EA"/>
    <w:rsid w:val="00F71636"/>
    <w:rsid w:val="00F72BDE"/>
    <w:rsid w:val="00F73061"/>
    <w:rsid w:val="00F75F4F"/>
    <w:rsid w:val="00F779BA"/>
    <w:rsid w:val="00F77DC8"/>
    <w:rsid w:val="00F80B07"/>
    <w:rsid w:val="00F86667"/>
    <w:rsid w:val="00F86900"/>
    <w:rsid w:val="00F972CE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2992</Characters>
  <Application>Microsoft Macintosh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2018-04-06T07:39:00Z</cp:lastPrinted>
  <dcterms:created xsi:type="dcterms:W3CDTF">2019-05-20T10:54:00Z</dcterms:created>
  <dcterms:modified xsi:type="dcterms:W3CDTF">2019-05-20T10:54:00Z</dcterms:modified>
</cp:coreProperties>
</file>